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9" w:rsidRDefault="00BE1619" w:rsidP="00BE7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619" w:rsidRDefault="00BE1619" w:rsidP="00BE7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619" w:rsidRDefault="00BE1619" w:rsidP="00BE7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619" w:rsidRDefault="00BE1619" w:rsidP="00BE7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9A" w:rsidRDefault="00BF6C9A" w:rsidP="00600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CC5" w:rsidRDefault="00DC0B74" w:rsidP="00600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A12A1" w:rsidRPr="003C1C22" w:rsidRDefault="00FA12A1" w:rsidP="00BE7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CAD" w:rsidRDefault="00D046A6" w:rsidP="00BE7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proofErr w:type="gramEnd"/>
    </w:p>
    <w:p w:rsidR="002B3662" w:rsidRPr="00600CAD" w:rsidRDefault="00D046A6" w:rsidP="00D046A6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B3662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6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46A6">
        <w:rPr>
          <w:rFonts w:ascii="Times New Roman" w:hAnsi="Times New Roman" w:cs="Times New Roman"/>
          <w:b/>
          <w:sz w:val="28"/>
          <w:szCs w:val="28"/>
        </w:rPr>
        <w:t xml:space="preserve">Зачисление детей в муниципальные образовательные организации на </w:t>
      </w:r>
      <w:proofErr w:type="gramStart"/>
      <w:r w:rsidRPr="00D046A6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D046A6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муниципальном районе </w:t>
      </w:r>
      <w:proofErr w:type="spellStart"/>
      <w:r w:rsidRPr="00D046A6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046A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6059">
        <w:rPr>
          <w:rFonts w:ascii="Times New Roman" w:hAnsi="Times New Roman" w:cs="Times New Roman"/>
          <w:b/>
          <w:sz w:val="28"/>
          <w:szCs w:val="28"/>
        </w:rPr>
        <w:t>»</w:t>
      </w:r>
    </w:p>
    <w:p w:rsidR="00BE1619" w:rsidRDefault="00BE1619" w:rsidP="00BE7ACB">
      <w:pPr>
        <w:spacing w:after="0" w:line="240" w:lineRule="auto"/>
        <w:ind w:firstLine="1134"/>
        <w:jc w:val="both"/>
        <w:rPr>
          <w:sz w:val="28"/>
          <w:szCs w:val="28"/>
        </w:rPr>
      </w:pPr>
    </w:p>
    <w:p w:rsidR="002B3662" w:rsidRDefault="003D0479" w:rsidP="003D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6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</w:t>
      </w:r>
      <w:r w:rsidR="00252AF4">
        <w:rPr>
          <w:rFonts w:ascii="Times New Roman" w:hAnsi="Times New Roman" w:cs="Times New Roman"/>
          <w:sz w:val="28"/>
          <w:szCs w:val="28"/>
        </w:rPr>
        <w:t>2</w:t>
      </w:r>
      <w:r w:rsidR="002B3662">
        <w:rPr>
          <w:rFonts w:ascii="Times New Roman" w:hAnsi="Times New Roman" w:cs="Times New Roman"/>
          <w:sz w:val="28"/>
          <w:szCs w:val="28"/>
        </w:rPr>
        <w:t xml:space="preserve">.2012 года №273-ФЗ </w:t>
      </w:r>
      <w:r w:rsidR="00076059">
        <w:rPr>
          <w:rFonts w:ascii="Times New Roman" w:hAnsi="Times New Roman" w:cs="Times New Roman"/>
          <w:sz w:val="28"/>
          <w:szCs w:val="28"/>
        </w:rPr>
        <w:t xml:space="preserve">       </w:t>
      </w:r>
      <w:r w:rsidR="002B366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3662">
        <w:rPr>
          <w:rFonts w:ascii="Times New Roman" w:hAnsi="Times New Roman" w:cs="Times New Roman"/>
          <w:sz w:val="28"/>
          <w:szCs w:val="28"/>
        </w:rPr>
        <w:t xml:space="preserve"> </w:t>
      </w:r>
      <w:r w:rsidR="0042253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2253D" w:rsidRPr="0042253D">
        <w:rPr>
          <w:rFonts w:ascii="Times New Roman" w:hAnsi="Times New Roman" w:cs="Times New Roman"/>
          <w:sz w:val="28"/>
          <w:szCs w:val="28"/>
        </w:rPr>
        <w:t>от 24 ноября 1995 года № 181-</w:t>
      </w:r>
      <w:r w:rsidR="0042253D">
        <w:rPr>
          <w:rFonts w:ascii="Times New Roman" w:hAnsi="Times New Roman" w:cs="Times New Roman"/>
          <w:sz w:val="28"/>
          <w:szCs w:val="28"/>
        </w:rPr>
        <w:t xml:space="preserve"> </w:t>
      </w:r>
      <w:r w:rsidR="0042253D" w:rsidRPr="0042253D">
        <w:rPr>
          <w:rFonts w:ascii="Times New Roman" w:hAnsi="Times New Roman" w:cs="Times New Roman"/>
          <w:sz w:val="28"/>
          <w:szCs w:val="28"/>
        </w:rPr>
        <w:t>ФЗ</w:t>
      </w:r>
      <w:r w:rsidR="0042253D">
        <w:rPr>
          <w:rFonts w:ascii="Times New Roman" w:hAnsi="Times New Roman" w:cs="Times New Roman"/>
          <w:sz w:val="28"/>
          <w:szCs w:val="28"/>
        </w:rPr>
        <w:t xml:space="preserve"> « О социальной защите инвалидов</w:t>
      </w:r>
      <w:proofErr w:type="gramStart"/>
      <w:r w:rsidR="004225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253D">
        <w:rPr>
          <w:rFonts w:ascii="Times New Roman" w:hAnsi="Times New Roman" w:cs="Times New Roman"/>
          <w:sz w:val="28"/>
          <w:szCs w:val="28"/>
        </w:rPr>
        <w:t xml:space="preserve"> РФ» (с изменениями от 28.06.2021), </w:t>
      </w:r>
      <w:r w:rsidR="00D046A6">
        <w:rPr>
          <w:rFonts w:ascii="Times New Roman" w:hAnsi="Times New Roman" w:cs="Times New Roman"/>
          <w:sz w:val="28"/>
          <w:szCs w:val="28"/>
        </w:rPr>
        <w:t>приказа Мин</w:t>
      </w:r>
      <w:r w:rsidR="00076059"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</w:t>
      </w:r>
      <w:r w:rsidR="00D046A6">
        <w:rPr>
          <w:rFonts w:ascii="Times New Roman" w:hAnsi="Times New Roman" w:cs="Times New Roman"/>
          <w:sz w:val="28"/>
          <w:szCs w:val="28"/>
        </w:rPr>
        <w:t xml:space="preserve">от 08.10.2021 года № 707 «О внесении изменений в приказ Министерства просвещения Российской Федерации от 02.09.2020 года № 458 «Об утверждении Порядка приема на </w:t>
      </w:r>
      <w:proofErr w:type="gramStart"/>
      <w:r w:rsidR="00D046A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046A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  <w:r w:rsidR="00076059">
        <w:rPr>
          <w:rFonts w:ascii="Times New Roman" w:hAnsi="Times New Roman" w:cs="Times New Roman"/>
          <w:sz w:val="28"/>
          <w:szCs w:val="28"/>
        </w:rPr>
        <w:t>на основе внесения изменений в статью 54 Семейного кодекса Республики Башкортостан (принят Государственным Собранием - Курултаем Республики Башкортостан 17.02.2022 года)</w:t>
      </w:r>
    </w:p>
    <w:p w:rsidR="002B3662" w:rsidRDefault="002B3662" w:rsidP="003D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19" w:rsidRDefault="00BE1619" w:rsidP="003D04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B3662" w:rsidRDefault="002B3662" w:rsidP="003D04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586" w:rsidRDefault="00076059" w:rsidP="0007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B26586">
        <w:rPr>
          <w:rFonts w:ascii="Times New Roman" w:hAnsi="Times New Roman" w:cs="Times New Roman"/>
          <w:sz w:val="28"/>
          <w:szCs w:val="28"/>
        </w:rPr>
        <w:t>:</w:t>
      </w:r>
    </w:p>
    <w:p w:rsidR="00076059" w:rsidRDefault="00B26586" w:rsidP="0007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59">
        <w:rPr>
          <w:rFonts w:ascii="Times New Roman" w:hAnsi="Times New Roman" w:cs="Times New Roman"/>
          <w:sz w:val="28"/>
          <w:szCs w:val="28"/>
        </w:rPr>
        <w:t xml:space="preserve">в п. 1.5 Административного регламента </w:t>
      </w:r>
      <w:r w:rsidR="00076059" w:rsidRPr="00076059">
        <w:rPr>
          <w:rFonts w:ascii="Times New Roman" w:hAnsi="Times New Roman" w:cs="Times New Roman"/>
          <w:bCs/>
          <w:sz w:val="28"/>
          <w:szCs w:val="28"/>
        </w:rPr>
        <w:t>«</w:t>
      </w:r>
      <w:r w:rsidR="00076059" w:rsidRPr="00076059">
        <w:rPr>
          <w:rFonts w:ascii="Times New Roman" w:hAnsi="Times New Roman" w:cs="Times New Roman"/>
          <w:sz w:val="28"/>
          <w:szCs w:val="28"/>
        </w:rPr>
        <w:t xml:space="preserve">Зачисление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6059" w:rsidRPr="00076059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 на </w:t>
      </w:r>
      <w:proofErr w:type="gramStart"/>
      <w:r w:rsidR="00076059" w:rsidRPr="0007605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76059" w:rsidRPr="0007605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</w:t>
      </w:r>
      <w:r>
        <w:rPr>
          <w:rFonts w:ascii="Times New Roman" w:hAnsi="Times New Roman" w:cs="Times New Roman"/>
          <w:sz w:val="28"/>
          <w:szCs w:val="28"/>
        </w:rPr>
        <w:t xml:space="preserve">льного общего, основного общего </w:t>
      </w:r>
      <w:r w:rsidR="00076059" w:rsidRPr="00076059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в муниципальном районе </w:t>
      </w:r>
      <w:proofErr w:type="spellStart"/>
      <w:r w:rsidR="00076059" w:rsidRPr="0007605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76059" w:rsidRPr="000760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76059">
        <w:rPr>
          <w:rFonts w:ascii="Times New Roman" w:hAnsi="Times New Roman" w:cs="Times New Roman"/>
          <w:sz w:val="28"/>
          <w:szCs w:val="28"/>
        </w:rPr>
        <w:t xml:space="preserve"> и принять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6059">
        <w:rPr>
          <w:rFonts w:ascii="Times New Roman" w:hAnsi="Times New Roman" w:cs="Times New Roman"/>
          <w:sz w:val="28"/>
          <w:szCs w:val="28"/>
        </w:rPr>
        <w:t xml:space="preserve">в следующей редакции: «Ребенок имеет право преимущественного приема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60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7605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7605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059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организацию, в которой обучается его полнородные и </w:t>
      </w:r>
      <w:proofErr w:type="spellStart"/>
      <w:r w:rsidR="00076059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076059">
        <w:rPr>
          <w:rFonts w:ascii="Times New Roman" w:hAnsi="Times New Roman" w:cs="Times New Roman"/>
          <w:sz w:val="28"/>
          <w:szCs w:val="28"/>
        </w:rPr>
        <w:t xml:space="preserve"> брат и (или) сестра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26586" w:rsidRDefault="00B26586" w:rsidP="0007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2.10.2 и принять в следующей редакции «Для приема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представитель(и)) ребенка или поступающий предоставляет следующие документы:</w:t>
      </w:r>
    </w:p>
    <w:p w:rsidR="00B26586" w:rsidRDefault="00B26586" w:rsidP="000E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26586" w:rsidRDefault="00877827" w:rsidP="00B2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586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85BA1" w:rsidRDefault="00485BA1" w:rsidP="000E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брата </w:t>
      </w:r>
      <w:r w:rsidR="000E78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(или) сестры (в случае использования права преимущественного приема </w:t>
      </w:r>
      <w:r w:rsidR="000E78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обучение по образовательным программам начального общего образования ребенка в государственную или муниципальную образовательную организацию, </w:t>
      </w:r>
      <w:r w:rsidR="000E7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которой обучаются его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485BA1" w:rsidRDefault="00485BA1" w:rsidP="000E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85BA1" w:rsidRDefault="00485BA1" w:rsidP="000E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</w:t>
      </w:r>
      <w:r w:rsidR="000E78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 приеме документов для оформления ре</w:t>
      </w:r>
      <w:r w:rsidR="000E78B5">
        <w:rPr>
          <w:rFonts w:ascii="Times New Roman" w:hAnsi="Times New Roman" w:cs="Times New Roman"/>
          <w:sz w:val="28"/>
          <w:szCs w:val="28"/>
        </w:rPr>
        <w:t>гистрации по месту жительства (</w:t>
      </w:r>
      <w:r>
        <w:rPr>
          <w:rFonts w:ascii="Times New Roman" w:hAnsi="Times New Roman" w:cs="Times New Roman"/>
          <w:sz w:val="28"/>
          <w:szCs w:val="28"/>
        </w:rPr>
        <w:t>в случае приема на обучение ребенка или поступающего, проживающего на закрепленной территории);</w:t>
      </w:r>
    </w:p>
    <w:p w:rsidR="00B26586" w:rsidRDefault="00485BA1" w:rsidP="000E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</w:t>
      </w:r>
      <w:r w:rsidR="00B26586">
        <w:rPr>
          <w:rFonts w:ascii="Times New Roman" w:hAnsi="Times New Roman" w:cs="Times New Roman"/>
          <w:sz w:val="28"/>
          <w:szCs w:val="28"/>
        </w:rPr>
        <w:t xml:space="preserve"> </w:t>
      </w:r>
      <w:r w:rsidR="000E78B5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proofErr w:type="spellStart"/>
      <w:r w:rsidR="000E78B5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="000E78B5">
        <w:rPr>
          <w:rFonts w:ascii="Times New Roman" w:hAnsi="Times New Roman" w:cs="Times New Roman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E78B5" w:rsidRDefault="000E78B5" w:rsidP="000E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(при наличии).</w:t>
      </w:r>
    </w:p>
    <w:p w:rsidR="0042253D" w:rsidRDefault="000E78B5" w:rsidP="0042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представитель(и)) ребенка предъявляет(ют) оригиналы документов, указанных в пункте 2.10.2</w:t>
      </w:r>
      <w:r w:rsidR="00374A0C">
        <w:rPr>
          <w:rFonts w:ascii="Times New Roman" w:hAnsi="Times New Roman" w:cs="Times New Roman"/>
          <w:sz w:val="28"/>
          <w:szCs w:val="28"/>
        </w:rPr>
        <w:t xml:space="preserve"> данного регламента, </w:t>
      </w:r>
      <w:r>
        <w:rPr>
          <w:rFonts w:ascii="Times New Roman" w:hAnsi="Times New Roman" w:cs="Times New Roman"/>
          <w:sz w:val="28"/>
          <w:szCs w:val="28"/>
        </w:rPr>
        <w:t>а поступающий – оригинал документа, удостоверяющего личность поступающего</w:t>
      </w:r>
      <w:r w:rsidR="0042253D">
        <w:rPr>
          <w:rFonts w:ascii="Times New Roman" w:hAnsi="Times New Roman" w:cs="Times New Roman"/>
          <w:sz w:val="28"/>
          <w:szCs w:val="28"/>
        </w:rPr>
        <w:t>»;</w:t>
      </w:r>
    </w:p>
    <w:p w:rsidR="0042253D" w:rsidRDefault="0042253D" w:rsidP="0042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2.22 добавить абзац</w:t>
      </w:r>
    </w:p>
    <w:p w:rsidR="0042253D" w:rsidRPr="0042253D" w:rsidRDefault="0042253D" w:rsidP="0042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3D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53D">
        <w:rPr>
          <w:rFonts w:ascii="Times New Roman" w:hAnsi="Times New Roman" w:cs="Times New Roman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22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253D">
        <w:rPr>
          <w:rFonts w:ascii="Times New Roman" w:hAnsi="Times New Roman" w:cs="Times New Roman"/>
          <w:sz w:val="28"/>
          <w:szCs w:val="28"/>
        </w:rPr>
        <w:t xml:space="preserve">, </w:t>
      </w:r>
      <w:r w:rsidRPr="00422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253D">
        <w:rPr>
          <w:rFonts w:ascii="Times New Roman" w:hAnsi="Times New Roman" w:cs="Times New Roman"/>
          <w:sz w:val="28"/>
          <w:szCs w:val="28"/>
        </w:rPr>
        <w:t xml:space="preserve"> групп, и транспортных средств, перевозящих таких инвалидов и (или)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253D">
        <w:rPr>
          <w:rFonts w:ascii="Times New Roman" w:hAnsi="Times New Roman" w:cs="Times New Roman"/>
          <w:sz w:val="28"/>
          <w:szCs w:val="28"/>
        </w:rPr>
        <w:t xml:space="preserve">детей-инвалидов. На граждан из числа инвалидов </w:t>
      </w:r>
      <w:r w:rsidRPr="00422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253D">
        <w:rPr>
          <w:rFonts w:ascii="Times New Roman" w:hAnsi="Times New Roman" w:cs="Times New Roman"/>
          <w:sz w:val="28"/>
          <w:szCs w:val="28"/>
        </w:rPr>
        <w:t xml:space="preserve">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</w:p>
    <w:p w:rsidR="00FA12A1" w:rsidRPr="00374A0C" w:rsidRDefault="00374A0C" w:rsidP="00374A0C">
      <w:pPr>
        <w:spacing w:after="0" w:line="240" w:lineRule="auto"/>
        <w:ind w:firstLine="709"/>
        <w:jc w:val="both"/>
        <w:rPr>
          <w:rStyle w:val="block-info-serplef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12A1">
        <w:rPr>
          <w:rStyle w:val="a4"/>
          <w:b w:val="0"/>
          <w:sz w:val="28"/>
          <w:szCs w:val="28"/>
        </w:rPr>
        <w:t xml:space="preserve">Обнародовать настоящее постановление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 </w:t>
      </w:r>
      <w:r w:rsidR="00FA12A1">
        <w:rPr>
          <w:rStyle w:val="a4"/>
          <w:b w:val="0"/>
          <w:sz w:val="28"/>
          <w:szCs w:val="28"/>
          <w:lang w:val="en-US"/>
        </w:rPr>
        <w:t>http</w:t>
      </w:r>
      <w:r w:rsidR="00FA12A1">
        <w:rPr>
          <w:rStyle w:val="a4"/>
          <w:b w:val="0"/>
          <w:sz w:val="28"/>
          <w:szCs w:val="28"/>
        </w:rPr>
        <w:t>://</w:t>
      </w:r>
      <w:hyperlink r:id="rId5" w:tgtFrame="_blank" w:history="1">
        <w:r w:rsidR="00FA12A1" w:rsidRPr="00FA12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belebey-mr.ru</w:t>
        </w:r>
      </w:hyperlink>
      <w:r w:rsidR="00FA12A1">
        <w:rPr>
          <w:rStyle w:val="block-info-serpleft"/>
          <w:rFonts w:ascii="Times New Roman" w:hAnsi="Times New Roman"/>
          <w:sz w:val="28"/>
          <w:szCs w:val="28"/>
        </w:rPr>
        <w:t xml:space="preserve"> и на сайте муниципального казенного учреждения Управление образования муниципального района Белебеевский район Республики Башкортостан </w:t>
      </w:r>
      <w:r w:rsidR="00FA12A1">
        <w:rPr>
          <w:rStyle w:val="block-info-serpleft"/>
          <w:rFonts w:ascii="Times New Roman" w:hAnsi="Times New Roman"/>
          <w:sz w:val="28"/>
          <w:szCs w:val="28"/>
          <w:lang w:val="en-US"/>
        </w:rPr>
        <w:t>http</w:t>
      </w:r>
      <w:r w:rsidR="00FA12A1">
        <w:rPr>
          <w:rStyle w:val="block-info-serpleft"/>
          <w:rFonts w:ascii="Times New Roman" w:hAnsi="Times New Roman"/>
          <w:sz w:val="28"/>
          <w:szCs w:val="28"/>
        </w:rPr>
        <w:t>://</w:t>
      </w:r>
      <w:r w:rsidR="00FA12A1">
        <w:rPr>
          <w:rStyle w:val="block-info-serpleft"/>
          <w:rFonts w:ascii="Times New Roman" w:hAnsi="Times New Roman"/>
          <w:sz w:val="28"/>
          <w:szCs w:val="28"/>
          <w:lang w:val="en-US"/>
        </w:rPr>
        <w:t>bel</w:t>
      </w:r>
      <w:r w:rsidR="00FA12A1" w:rsidRPr="00FA12A1">
        <w:rPr>
          <w:rStyle w:val="block-info-serpleft"/>
          <w:rFonts w:ascii="Times New Roman" w:hAnsi="Times New Roman"/>
          <w:sz w:val="28"/>
          <w:szCs w:val="28"/>
        </w:rPr>
        <w:t>-</w:t>
      </w:r>
      <w:r w:rsidR="00FA12A1">
        <w:rPr>
          <w:rStyle w:val="block-info-serpleft"/>
          <w:rFonts w:ascii="Times New Roman" w:hAnsi="Times New Roman"/>
          <w:sz w:val="28"/>
          <w:szCs w:val="28"/>
          <w:lang w:val="en-US"/>
        </w:rPr>
        <w:t>obr</w:t>
      </w:r>
      <w:r w:rsidR="00FA12A1" w:rsidRPr="00FA12A1">
        <w:rPr>
          <w:rStyle w:val="block-info-serpleft"/>
          <w:rFonts w:ascii="Times New Roman" w:hAnsi="Times New Roman"/>
          <w:sz w:val="28"/>
          <w:szCs w:val="28"/>
        </w:rPr>
        <w:t>.</w:t>
      </w:r>
      <w:r w:rsidR="00FA12A1">
        <w:rPr>
          <w:rStyle w:val="block-info-serpleft"/>
          <w:rFonts w:ascii="Times New Roman" w:hAnsi="Times New Roman"/>
          <w:sz w:val="28"/>
          <w:szCs w:val="28"/>
          <w:lang w:val="en-US"/>
        </w:rPr>
        <w:t>ru</w:t>
      </w:r>
      <w:r w:rsidR="00FA12A1" w:rsidRPr="00FA12A1">
        <w:rPr>
          <w:rStyle w:val="block-info-serpleft"/>
          <w:rFonts w:ascii="Times New Roman" w:hAnsi="Times New Roman"/>
          <w:sz w:val="28"/>
          <w:szCs w:val="28"/>
        </w:rPr>
        <w:t>/</w:t>
      </w:r>
    </w:p>
    <w:p w:rsidR="007E6CC5" w:rsidRPr="0042253D" w:rsidRDefault="007E6CC5" w:rsidP="0042253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4A0C" w:rsidRDefault="00BE1619" w:rsidP="007E6CC5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  <w:r w:rsidR="00BC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3D" w:rsidRDefault="0042253D" w:rsidP="007E6CC5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53D" w:rsidRPr="0042253D" w:rsidRDefault="0042253D" w:rsidP="007E6CC5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Денисова Н.В., 8(34786)5-72-14</w:t>
      </w:r>
    </w:p>
    <w:sectPr w:rsidR="0042253D" w:rsidRPr="0042253D" w:rsidSect="000008BE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347"/>
    <w:multiLevelType w:val="hybridMultilevel"/>
    <w:tmpl w:val="ED2A160C"/>
    <w:lvl w:ilvl="0" w:tplc="2A22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277F"/>
    <w:multiLevelType w:val="hybridMultilevel"/>
    <w:tmpl w:val="EC60A9DC"/>
    <w:lvl w:ilvl="0" w:tplc="5864503E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FD34F63"/>
    <w:multiLevelType w:val="hybridMultilevel"/>
    <w:tmpl w:val="7C8ED218"/>
    <w:lvl w:ilvl="0" w:tplc="2A22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2D6"/>
    <w:multiLevelType w:val="hybridMultilevel"/>
    <w:tmpl w:val="472CF21A"/>
    <w:lvl w:ilvl="0" w:tplc="EC2CF36E">
      <w:start w:val="1"/>
      <w:numFmt w:val="decimal"/>
      <w:lvlText w:val="%1."/>
      <w:lvlJc w:val="left"/>
      <w:pPr>
        <w:ind w:left="35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926BF"/>
    <w:multiLevelType w:val="hybridMultilevel"/>
    <w:tmpl w:val="472CF21A"/>
    <w:lvl w:ilvl="0" w:tplc="EC2CF36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98"/>
        </w:tabs>
        <w:ind w:left="2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8"/>
        </w:tabs>
        <w:ind w:left="3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8"/>
        </w:tabs>
        <w:ind w:left="4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8"/>
        </w:tabs>
        <w:ind w:left="5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8"/>
        </w:tabs>
        <w:ind w:left="6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8"/>
        </w:tabs>
        <w:ind w:left="7338" w:hanging="360"/>
      </w:pPr>
    </w:lvl>
  </w:abstractNum>
  <w:abstractNum w:abstractNumId="5">
    <w:nsid w:val="7D446D66"/>
    <w:multiLevelType w:val="hybridMultilevel"/>
    <w:tmpl w:val="57389882"/>
    <w:lvl w:ilvl="0" w:tplc="2A22E10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5D98"/>
    <w:rsid w:val="000008BE"/>
    <w:rsid w:val="0007120D"/>
    <w:rsid w:val="00076059"/>
    <w:rsid w:val="00090452"/>
    <w:rsid w:val="000C0A56"/>
    <w:rsid w:val="000E78B5"/>
    <w:rsid w:val="00105F0B"/>
    <w:rsid w:val="00127CA3"/>
    <w:rsid w:val="001649A2"/>
    <w:rsid w:val="001A102E"/>
    <w:rsid w:val="001D7CC4"/>
    <w:rsid w:val="001E57B6"/>
    <w:rsid w:val="00207384"/>
    <w:rsid w:val="00245966"/>
    <w:rsid w:val="00252AF4"/>
    <w:rsid w:val="002B3662"/>
    <w:rsid w:val="002C7DA0"/>
    <w:rsid w:val="00322FE0"/>
    <w:rsid w:val="00374A0C"/>
    <w:rsid w:val="003C1C22"/>
    <w:rsid w:val="003D0479"/>
    <w:rsid w:val="003D4B9C"/>
    <w:rsid w:val="0040643A"/>
    <w:rsid w:val="0042253D"/>
    <w:rsid w:val="004616FE"/>
    <w:rsid w:val="00485066"/>
    <w:rsid w:val="00485BA1"/>
    <w:rsid w:val="00494476"/>
    <w:rsid w:val="004F5B3E"/>
    <w:rsid w:val="005446BA"/>
    <w:rsid w:val="00555C1F"/>
    <w:rsid w:val="00572728"/>
    <w:rsid w:val="005966E3"/>
    <w:rsid w:val="005D1521"/>
    <w:rsid w:val="005E221A"/>
    <w:rsid w:val="00600CAD"/>
    <w:rsid w:val="006040A3"/>
    <w:rsid w:val="006C7444"/>
    <w:rsid w:val="006E3525"/>
    <w:rsid w:val="00731A20"/>
    <w:rsid w:val="007358CB"/>
    <w:rsid w:val="00747258"/>
    <w:rsid w:val="007B51EA"/>
    <w:rsid w:val="007D2129"/>
    <w:rsid w:val="007E6CC5"/>
    <w:rsid w:val="00877827"/>
    <w:rsid w:val="008941AC"/>
    <w:rsid w:val="008A2915"/>
    <w:rsid w:val="00901C32"/>
    <w:rsid w:val="00911F75"/>
    <w:rsid w:val="0093078F"/>
    <w:rsid w:val="009600B2"/>
    <w:rsid w:val="0096248C"/>
    <w:rsid w:val="00970630"/>
    <w:rsid w:val="009A5938"/>
    <w:rsid w:val="009C01EA"/>
    <w:rsid w:val="009C4ABB"/>
    <w:rsid w:val="00A15D34"/>
    <w:rsid w:val="00A32C78"/>
    <w:rsid w:val="00A32F22"/>
    <w:rsid w:val="00A511C7"/>
    <w:rsid w:val="00AF7B27"/>
    <w:rsid w:val="00B04A7B"/>
    <w:rsid w:val="00B235D1"/>
    <w:rsid w:val="00B26586"/>
    <w:rsid w:val="00B97C0D"/>
    <w:rsid w:val="00BC5C61"/>
    <w:rsid w:val="00BE1619"/>
    <w:rsid w:val="00BE7ACB"/>
    <w:rsid w:val="00BF6C9A"/>
    <w:rsid w:val="00C123EF"/>
    <w:rsid w:val="00C24CCE"/>
    <w:rsid w:val="00C44DD2"/>
    <w:rsid w:val="00C55D98"/>
    <w:rsid w:val="00C602D1"/>
    <w:rsid w:val="00C8185F"/>
    <w:rsid w:val="00C82961"/>
    <w:rsid w:val="00C951F9"/>
    <w:rsid w:val="00CC0888"/>
    <w:rsid w:val="00CF6D47"/>
    <w:rsid w:val="00D045A1"/>
    <w:rsid w:val="00D046A6"/>
    <w:rsid w:val="00D204B7"/>
    <w:rsid w:val="00D204C1"/>
    <w:rsid w:val="00DA0AFA"/>
    <w:rsid w:val="00DC0B74"/>
    <w:rsid w:val="00DC0DBC"/>
    <w:rsid w:val="00DD7506"/>
    <w:rsid w:val="00E07B90"/>
    <w:rsid w:val="00E45711"/>
    <w:rsid w:val="00EA5C1A"/>
    <w:rsid w:val="00F01CDA"/>
    <w:rsid w:val="00F02297"/>
    <w:rsid w:val="00F254B1"/>
    <w:rsid w:val="00F93432"/>
    <w:rsid w:val="00F955FF"/>
    <w:rsid w:val="00FA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98"/>
    <w:pPr>
      <w:ind w:left="720"/>
    </w:pPr>
  </w:style>
  <w:style w:type="character" w:customStyle="1" w:styleId="2">
    <w:name w:val="Основной текст (2)_"/>
    <w:basedOn w:val="a0"/>
    <w:link w:val="20"/>
    <w:rsid w:val="00C24CC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CCE"/>
    <w:pPr>
      <w:widowControl w:val="0"/>
      <w:shd w:val="clear" w:color="auto" w:fill="FFFFFF"/>
      <w:spacing w:after="0" w:line="317" w:lineRule="exact"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locked/>
    <w:rsid w:val="00A32F22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uiPriority w:val="99"/>
    <w:semiHidden/>
    <w:unhideWhenUsed/>
    <w:rsid w:val="00FA12A1"/>
    <w:rPr>
      <w:color w:val="0000FF"/>
      <w:u w:val="single"/>
    </w:rPr>
  </w:style>
  <w:style w:type="character" w:customStyle="1" w:styleId="block-info-serpleft">
    <w:name w:val="block-info-serp__left"/>
    <w:basedOn w:val="a0"/>
    <w:rsid w:val="00FA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T0rNSU1KrdTNLdIrKtVnYDA0NTUyNTU3NzdkOCrVsVwi_9gfN764WSufah8DAJ4dE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Устав муниципального</vt:lpstr>
    </vt:vector>
  </TitlesOfParts>
  <Company>FU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Устав муниципального</dc:title>
  <dc:subject/>
  <dc:creator>Дутова</dc:creator>
  <cp:keywords/>
  <dc:description/>
  <cp:lastModifiedBy>Пользователь</cp:lastModifiedBy>
  <cp:revision>16</cp:revision>
  <cp:lastPrinted>2022-04-25T04:49:00Z</cp:lastPrinted>
  <dcterms:created xsi:type="dcterms:W3CDTF">2019-03-13T09:41:00Z</dcterms:created>
  <dcterms:modified xsi:type="dcterms:W3CDTF">2022-04-25T04:49:00Z</dcterms:modified>
</cp:coreProperties>
</file>